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2699" w:leader="none"/>
        </w:tabs>
        <w:bidi w:val="0"/>
        <w:jc w:val="left"/>
        <w:rPr>
          <w:b/>
          <w:bCs/>
        </w:rPr>
      </w:pPr>
      <w:r>
        <w:rPr>
          <w:b/>
          <w:bCs/>
        </w:rPr>
        <w:t xml:space="preserve">Borre Historielag. </w:t>
      </w:r>
    </w:p>
    <w:p>
      <w:pPr>
        <w:pStyle w:val="Normal"/>
        <w:tabs>
          <w:tab w:val="clear" w:pos="709"/>
          <w:tab w:val="left" w:pos="2699" w:leader="none"/>
        </w:tabs>
        <w:bidi w:val="0"/>
        <w:jc w:val="left"/>
        <w:rPr>
          <w:b/>
          <w:bCs/>
        </w:rPr>
      </w:pPr>
      <w:r>
        <w:rPr>
          <w:b w:val="false"/>
          <w:bCs w:val="false"/>
        </w:rPr>
        <w:t>Den årlige «Bruserøddagen» var denne gang lagt til tirsdag 13. august.</w:t>
      </w:r>
    </w:p>
    <w:p>
      <w:pPr>
        <w:pStyle w:val="Normal"/>
        <w:tabs>
          <w:tab w:val="clear" w:pos="709"/>
          <w:tab w:val="left" w:pos="2699" w:leader="none"/>
        </w:tabs>
        <w:bidi w:val="0"/>
        <w:jc w:val="left"/>
        <w:rPr>
          <w:b/>
          <w:bCs/>
        </w:rPr>
      </w:pPr>
      <w:r>
        <w:rPr>
          <w:b w:val="false"/>
          <w:bCs w:val="false"/>
        </w:rPr>
        <w:t>Været var heldigvis på vår side, og de 75 medlemmer og andre interesserte - et historisk høyt fremmøte!- kunne benke seg under det prektige kastanjetreet på tunet. Leder, Trond Schmidt,  ønsket velkommen, og da med en særskilt hilsen til inviterte nabolag i fylket. Han ga så ordet til to av veteranene i laget, de som hadde vært med helt fra starten. Erik Schou Eriksen, sekundert av Lars Frebergsvik, tok oss med tilbake til 1981 da historielaget ervervet eiendommen. Selv om kjøpesummen var beskjedne 125 000 kr. ,  og Borre kommune, Borrebanken og Anders Jahres fond gikk inn med midler, kom en ikke helt i mål. Noen inntekter ga salg av tilliggende jord til naboer, og det ble dessuten utstedt andelsbrev à kr. 100. Dugnadsgjengen kom ikke til duk og dekket bord:</w:t>
      </w:r>
    </w:p>
    <w:p>
      <w:pPr>
        <w:pStyle w:val="Normal"/>
        <w:tabs>
          <w:tab w:val="clear" w:pos="709"/>
          <w:tab w:val="left" w:pos="2699" w:leader="none"/>
        </w:tabs>
        <w:bidi w:val="0"/>
        <w:jc w:val="left"/>
        <w:rPr>
          <w:b/>
          <w:bCs/>
        </w:rPr>
      </w:pPr>
      <w:r>
        <w:rPr>
          <w:b w:val="false"/>
          <w:bCs w:val="false"/>
        </w:rPr>
        <w:t xml:space="preserve"> </w:t>
      </w:r>
      <w:r>
        <w:rPr>
          <w:b w:val="false"/>
          <w:bCs w:val="false"/>
        </w:rPr>
        <w:t xml:space="preserve">Våningshuset var i dårlig stand; mye måtte utbedres både inne og ute. Først var det en skikkelig ryddesjau som måtte til før en kunne gå løs på selve snekker -og murerjobben. Disse ildsjelene nedla tusenvis av timer på å sette huset i presentabel skikk. Utfordringen var her å tilbakeføre bygningen </w:t>
      </w:r>
    </w:p>
    <w:p>
      <w:pPr>
        <w:pStyle w:val="Normal"/>
        <w:tabs>
          <w:tab w:val="clear" w:pos="709"/>
          <w:tab w:val="left" w:pos="2699" w:leader="none"/>
        </w:tabs>
        <w:bidi w:val="0"/>
        <w:jc w:val="left"/>
        <w:rPr>
          <w:b/>
          <w:bCs/>
        </w:rPr>
      </w:pPr>
      <w:r>
        <w:rPr>
          <w:b w:val="false"/>
          <w:bCs w:val="false"/>
        </w:rPr>
        <w:t>til opprinnelig stil, hvilket må sies å være gjort med pietet. Uthuset var likevel så dårlig at det måtte rives, og et nytt anneks så dagens lys først etter mange år. Vann kunne blitt et problem hadde det ikke vært for en velvillig nabo, Ragnar Bruserud, som lot historielaget koble til hans eget vann.</w:t>
      </w:r>
    </w:p>
    <w:p>
      <w:pPr>
        <w:pStyle w:val="Normal"/>
        <w:tabs>
          <w:tab w:val="clear" w:pos="709"/>
          <w:tab w:val="left" w:pos="2699" w:leader="none"/>
        </w:tabs>
        <w:bidi w:val="0"/>
        <w:jc w:val="left"/>
        <w:rPr>
          <w:b w:val="false"/>
          <w:bCs w:val="false"/>
        </w:rPr>
      </w:pPr>
      <w:r>
        <w:rPr>
          <w:b w:val="false"/>
          <w:bCs w:val="false"/>
        </w:rPr>
        <w:t xml:space="preserve">  </w:t>
      </w:r>
      <w:r>
        <w:rPr>
          <w:b w:val="false"/>
          <w:bCs w:val="false"/>
        </w:rPr>
        <w:t>I flere år holdt Bondekvinnelaget til her med vevstue, ellers er det lagets egne aktiviteter som fyller rommene, bl.a. er det innredet en gammel skolestue i 2.et. Eli Kari Høihilder, arrangementskomiteens leder, tilbød omvisning i huset, og mange grep anledningen til å gjøre seg  kjent med den gamle 1700-talls bygningen som også i sin tid gjorde tjeneste som skysstasjon.</w:t>
      </w:r>
    </w:p>
    <w:p>
      <w:pPr>
        <w:pStyle w:val="Normal"/>
        <w:tabs>
          <w:tab w:val="clear" w:pos="709"/>
          <w:tab w:val="left" w:pos="2699" w:leader="none"/>
        </w:tabs>
        <w:bidi w:val="0"/>
        <w:jc w:val="left"/>
        <w:rPr>
          <w:b w:val="false"/>
          <w:bCs w:val="false"/>
        </w:rPr>
      </w:pPr>
      <w:r>
        <w:rPr>
          <w:b w:val="false"/>
          <w:bCs w:val="false"/>
        </w:rPr>
      </w:r>
    </w:p>
    <w:p>
      <w:pPr>
        <w:pStyle w:val="Normal"/>
        <w:tabs>
          <w:tab w:val="clear" w:pos="709"/>
          <w:tab w:val="left" w:pos="2699" w:leader="none"/>
        </w:tabs>
        <w:bidi w:val="0"/>
        <w:jc w:val="left"/>
        <w:rPr>
          <w:b w:val="false"/>
          <w:bCs w:val="false"/>
        </w:rPr>
      </w:pPr>
      <w:r>
        <w:rPr>
          <w:b w:val="false"/>
          <w:bCs w:val="false"/>
        </w:rPr>
        <w:t xml:space="preserve"> </w:t>
      </w:r>
      <w:r>
        <w:rPr>
          <w:b w:val="false"/>
          <w:bCs w:val="false"/>
        </w:rPr>
        <w:t>Bevertning i år, som i alle tidligere år, var Holes rømmegrøt, meget velsmakende også denne gang.</w:t>
      </w:r>
    </w:p>
    <w:p>
      <w:pPr>
        <w:pStyle w:val="Normal"/>
        <w:tabs>
          <w:tab w:val="clear" w:pos="709"/>
          <w:tab w:val="left" w:pos="2699" w:leader="none"/>
        </w:tabs>
        <w:bidi w:val="0"/>
        <w:jc w:val="left"/>
        <w:rPr>
          <w:b w:val="false"/>
          <w:bCs w:val="false"/>
        </w:rPr>
      </w:pPr>
      <w:r>
        <w:rPr>
          <w:b w:val="false"/>
          <w:bCs w:val="false"/>
        </w:rPr>
        <w:t>Husorkesteret spilte opp med Kjell Arne Bay på keyboard  mens  Wigdis Solberg og Magnor Kristensen sang. Loddselgerne fikk det travelt, og for første gang strakk ikke loddbøkene til!</w:t>
      </w:r>
    </w:p>
    <w:p>
      <w:pPr>
        <w:pStyle w:val="Normal"/>
        <w:tabs>
          <w:tab w:val="clear" w:pos="709"/>
          <w:tab w:val="left" w:pos="2699" w:leader="none"/>
        </w:tabs>
        <w:bidi w:val="0"/>
        <w:jc w:val="left"/>
        <w:rPr>
          <w:b w:val="false"/>
          <w:bCs w:val="false"/>
        </w:rPr>
      </w:pPr>
      <w:r>
        <w:rPr>
          <w:b w:val="false"/>
          <w:bCs w:val="false"/>
        </w:rPr>
        <w:t>Fra Åsgårdstrand Historielag hilste Henrik Lysell som kunne fortelle at arbeidet med bymuseet nå var fullført, og at den offisielle åpningen skal skje 27.august. Vår egen Arild Colban hadde ankommet i sin T-Ford 1926- modell. Det er ikke bare veteranbiler og gamle hus som interesserer denne entusiasten, men også gamle hestekjøretøy. Disse kan sees i et museum han har innredet til dette formålet ute på Rygland.</w:t>
      </w:r>
    </w:p>
    <w:p>
      <w:pPr>
        <w:pStyle w:val="Normal"/>
        <w:tabs>
          <w:tab w:val="clear" w:pos="709"/>
          <w:tab w:val="left" w:pos="2699" w:leader="none"/>
        </w:tabs>
        <w:bidi w:val="0"/>
        <w:jc w:val="left"/>
        <w:rPr>
          <w:b w:val="false"/>
          <w:bCs w:val="false"/>
        </w:rPr>
      </w:pPr>
      <w:r>
        <w:rPr>
          <w:b w:val="false"/>
          <w:bCs w:val="false"/>
          <w:color w:val="C9211E"/>
        </w:rPr>
        <w:t>Neste arrangement</w:t>
      </w:r>
      <w:r>
        <w:rPr>
          <w:b w:val="false"/>
          <w:bCs w:val="false"/>
        </w:rPr>
        <w:t>:Søndag 25.8.: Vi går opp tursti nr.20, Frebergsvik vest. Oppmøte Hellandveien 225,  kl.12.</w:t>
      </w:r>
    </w:p>
    <w:p>
      <w:pPr>
        <w:pStyle w:val="Normal"/>
        <w:tabs>
          <w:tab w:val="clear" w:pos="709"/>
          <w:tab w:val="left" w:pos="2699" w:leader="none"/>
        </w:tabs>
        <w:bidi w:val="0"/>
        <w:jc w:val="left"/>
        <w:rPr>
          <w:b w:val="false"/>
          <w:bCs w:val="false"/>
        </w:rPr>
      </w:pPr>
      <w:r>
        <w:rPr>
          <w:b w:val="false"/>
          <w:bCs w:val="false"/>
        </w:rPr>
      </w:r>
    </w:p>
    <w:p>
      <w:pPr>
        <w:pStyle w:val="Normal"/>
        <w:tabs>
          <w:tab w:val="clear" w:pos="709"/>
          <w:tab w:val="left" w:pos="2699" w:leader="none"/>
        </w:tabs>
        <w:bidi w:val="0"/>
        <w:jc w:val="left"/>
        <w:rPr>
          <w:b w:val="false"/>
          <w:bCs w:val="false"/>
        </w:rPr>
      </w:pPr>
      <w:r>
        <w:rPr>
          <w:b w:val="false"/>
          <w:bCs w:val="false"/>
        </w:rPr>
        <w:t>Ref. ak</w:t>
      </w:r>
    </w:p>
    <w:p>
      <w:pPr>
        <w:pStyle w:val="Normal"/>
        <w:tabs>
          <w:tab w:val="clear" w:pos="709"/>
          <w:tab w:val="left" w:pos="2699" w:leader="none"/>
        </w:tabs>
        <w:bidi w:val="0"/>
        <w:jc w:val="left"/>
        <w:rPr>
          <w:b w:val="false"/>
          <w:bCs w:val="false"/>
        </w:rPr>
      </w:pPr>
      <w:r>
        <w:rPr>
          <w:b w:val="false"/>
          <w:bCs w:val="false"/>
        </w:rPr>
        <w:tab/>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73"/>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b-NO"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nb-NO" w:eastAsia="zh-CN" w:bidi="hi-IN"/>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detekst">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370</TotalTime>
  <Application>LibreOffice/7.5.9.2$Windows_X86_64 LibreOffice_project/cdeefe45c17511d326101eed8008ac4092f278a9</Application>
  <AppVersion>15.0000</AppVersion>
  <Pages>1</Pages>
  <Words>433</Words>
  <Characters>2208</Characters>
  <CharactersWithSpaces>2643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2024-08-14T14:03:01Z</dcterms:created>
  <dc:creator/>
  <dc:description/>
  <dc:language>nb-NO</dc:language>
  <cp:lastModifiedBy/>
  <dcterms:modified xsi:type="dcterms:W3CDTF">2024-08-17T10:57:07Z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