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ED759" w14:textId="77777777" w:rsidR="0096100C" w:rsidRPr="00FF5F59" w:rsidRDefault="0096100C" w:rsidP="0096100C">
      <w:pPr>
        <w:jc w:val="center"/>
        <w:rPr>
          <w:b/>
          <w:bCs/>
          <w:sz w:val="48"/>
          <w:szCs w:val="48"/>
        </w:rPr>
      </w:pPr>
      <w:r w:rsidRPr="00FF5F59">
        <w:rPr>
          <w:b/>
          <w:bCs/>
          <w:sz w:val="48"/>
          <w:szCs w:val="48"/>
        </w:rPr>
        <w:t>Aktiv høst i Borre Historielag</w:t>
      </w:r>
    </w:p>
    <w:p w14:paraId="331358FB" w14:textId="1CD5D802" w:rsidR="00750E85" w:rsidRPr="00750E85" w:rsidRDefault="00352B9E" w:rsidP="0096100C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6BB67B5" wp14:editId="2BA4124A">
            <wp:extent cx="4083101" cy="3062326"/>
            <wp:effectExtent l="0" t="0" r="0" b="5080"/>
            <wp:docPr id="49563072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307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8343" cy="306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227C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Borre Historielag har hatt en aktiv høstsesong. Historielaget, som inkluderer</w:t>
      </w:r>
    </w:p>
    <w:p w14:paraId="792FCEE1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hele Horten kommune, arrangerer månedlige foredrag på foreningens gård,</w:t>
      </w:r>
    </w:p>
    <w:p w14:paraId="3A2073CB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den gamle skysstasjonen Bruserød på Nykirke. Eiendommen ligger langs den</w:t>
      </w:r>
    </w:p>
    <w:p w14:paraId="0A06F583" w14:textId="226C5426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tidligere sørlandske hovedvei, og fungerte som skysstasjon og gjest</w:t>
      </w:r>
      <w:r w:rsidR="00750E85" w:rsidRPr="00311785">
        <w:rPr>
          <w:sz w:val="26"/>
          <w:szCs w:val="26"/>
        </w:rPr>
        <w:t>g</w:t>
      </w:r>
      <w:r w:rsidRPr="00311785">
        <w:rPr>
          <w:sz w:val="26"/>
          <w:szCs w:val="26"/>
        </w:rPr>
        <w:t>iveri fra</w:t>
      </w:r>
    </w:p>
    <w:p w14:paraId="48054FFF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1830 til ut på 1920-tallet. Historien om gården og annen informasjon om laget,</w:t>
      </w:r>
    </w:p>
    <w:p w14:paraId="0EDAC654" w14:textId="2ECD967B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 xml:space="preserve">ligger på vår nettside </w:t>
      </w:r>
      <w:hyperlink r:id="rId5" w:history="1">
        <w:r w:rsidR="00750E85" w:rsidRPr="00311785">
          <w:rPr>
            <w:rStyle w:val="Hyperkobling"/>
            <w:sz w:val="26"/>
            <w:szCs w:val="26"/>
          </w:rPr>
          <w:t>www.borre-historielag.no</w:t>
        </w:r>
      </w:hyperlink>
    </w:p>
    <w:p w14:paraId="5CC173B1" w14:textId="77777777" w:rsidR="00750E85" w:rsidRPr="00311785" w:rsidRDefault="00750E85" w:rsidP="0096100C">
      <w:pPr>
        <w:rPr>
          <w:sz w:val="16"/>
          <w:szCs w:val="16"/>
        </w:rPr>
      </w:pPr>
    </w:p>
    <w:p w14:paraId="79F72C13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b/>
          <w:bCs/>
          <w:sz w:val="26"/>
          <w:szCs w:val="26"/>
        </w:rPr>
        <w:t>Søndag 3. september</w:t>
      </w:r>
      <w:r w:rsidRPr="00311785">
        <w:rPr>
          <w:sz w:val="26"/>
          <w:szCs w:val="26"/>
        </w:rPr>
        <w:t xml:space="preserve"> sto omvisning på Karljohansvern på programmet, og over</w:t>
      </w:r>
    </w:p>
    <w:p w14:paraId="1A62D183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20 deltakere fikk gleden av å følge guiden, Truls Sandaker. Han er blant annet</w:t>
      </w:r>
    </w:p>
    <w:p w14:paraId="5C0C44C3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tidligere kommandant for marinebasen Karljohansvern, og levendegjorde</w:t>
      </w:r>
    </w:p>
    <w:p w14:paraId="5DB6D331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historien med mange anekdoter og personlige beretninger.</w:t>
      </w:r>
    </w:p>
    <w:p w14:paraId="1BCBA993" w14:textId="77777777" w:rsidR="00750E85" w:rsidRPr="00311785" w:rsidRDefault="00750E85" w:rsidP="0096100C">
      <w:pPr>
        <w:rPr>
          <w:sz w:val="16"/>
          <w:szCs w:val="16"/>
        </w:rPr>
      </w:pPr>
    </w:p>
    <w:p w14:paraId="49D0DD49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b/>
          <w:bCs/>
          <w:sz w:val="26"/>
          <w:szCs w:val="26"/>
        </w:rPr>
        <w:t>Søndag 10. september</w:t>
      </w:r>
      <w:r w:rsidRPr="00311785">
        <w:rPr>
          <w:sz w:val="26"/>
          <w:szCs w:val="26"/>
        </w:rPr>
        <w:t xml:space="preserve"> dro 26 personer i «Gladbussen» på besøk til Nøtterøy</w:t>
      </w:r>
    </w:p>
    <w:p w14:paraId="6CC6153B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historielag. Vi ble vist rundt på bygdetunet Fagertun. Her fikk vi se både</w:t>
      </w:r>
    </w:p>
    <w:p w14:paraId="06295EDD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lensmannsgården, skolestua, skimuseet, smia, banken og arresten, i tillegg til</w:t>
      </w:r>
    </w:p>
    <w:p w14:paraId="7C290372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husflidslagets vevstuer på Låven. Vi fikk også selv prøve oss som smeder i smia</w:t>
      </w:r>
    </w:p>
    <w:p w14:paraId="4C763156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på bygdetunet. De 5 guidene fikk overrakt hver sin Borreminne-bok som takk</w:t>
      </w:r>
    </w:p>
    <w:p w14:paraId="6D4F9312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lastRenderedPageBreak/>
        <w:t>av turens leder, Eli Kari Høihilder.</w:t>
      </w:r>
    </w:p>
    <w:p w14:paraId="58F2E771" w14:textId="77777777" w:rsidR="00FF5F59" w:rsidRPr="00FF5F59" w:rsidRDefault="00FF5F59" w:rsidP="0096100C">
      <w:pPr>
        <w:rPr>
          <w:sz w:val="16"/>
          <w:szCs w:val="16"/>
        </w:rPr>
      </w:pPr>
    </w:p>
    <w:p w14:paraId="20CA09C9" w14:textId="07A17ADB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Deretter reiste vi til det nedlagte kystfortet Torås på Tjøme, som er Vestfolds</w:t>
      </w:r>
    </w:p>
    <w:p w14:paraId="01E61B65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største intakte krigsminne fra 2. verdenskrig. Der var det orientering og</w:t>
      </w:r>
    </w:p>
    <w:p w14:paraId="73B5AE15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omvisning i noen av fortets bunkere, som nå er innredet som krigsmuseum.</w:t>
      </w:r>
    </w:p>
    <w:p w14:paraId="1BE444E8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Flinke og engasjerte guider fortalte om anlegget, som var en del av Festung</w:t>
      </w:r>
    </w:p>
    <w:p w14:paraId="1F344AA1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Norwegen, og sto ferdig i 1941. Etter krigen ble fortet drevet av Kystartilleriet,</w:t>
      </w:r>
    </w:p>
    <w:p w14:paraId="341FCDDE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men i 1999 ble Torås nedlagt og sikret.</w:t>
      </w:r>
    </w:p>
    <w:p w14:paraId="43298D26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Historielagets utflukt ble avsluttet med en deilig fiskesuppe på</w:t>
      </w:r>
    </w:p>
    <w:p w14:paraId="66E64BF3" w14:textId="28A1AE73" w:rsidR="00750E85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Spiseriet/Verdens Ende.</w:t>
      </w:r>
    </w:p>
    <w:p w14:paraId="007E3642" w14:textId="77777777" w:rsidR="00311785" w:rsidRPr="00311785" w:rsidRDefault="00311785" w:rsidP="0096100C">
      <w:pPr>
        <w:rPr>
          <w:sz w:val="16"/>
          <w:szCs w:val="16"/>
        </w:rPr>
      </w:pPr>
    </w:p>
    <w:p w14:paraId="4BA1B21B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Vi takker for en minnerik veterantur! Innen vi ankom Horten, hadde vår glade</w:t>
      </w:r>
    </w:p>
    <w:p w14:paraId="153A9D10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og syngende sjåfør, Hortens æresborger Gunnar Hansen, meldt seg inn i Borre</w:t>
      </w:r>
    </w:p>
    <w:p w14:paraId="04A82DD5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Historielag. Vi ønsker han og våre øvrige nye medlemmer velkommen i</w:t>
      </w:r>
    </w:p>
    <w:p w14:paraId="42F2EEA3" w14:textId="7777777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foreningen.</w:t>
      </w:r>
    </w:p>
    <w:p w14:paraId="7CB9CE22" w14:textId="77777777" w:rsidR="0096100C" w:rsidRPr="00311785" w:rsidRDefault="0096100C" w:rsidP="0096100C">
      <w:pPr>
        <w:rPr>
          <w:sz w:val="26"/>
          <w:szCs w:val="26"/>
        </w:rPr>
      </w:pPr>
      <w:r w:rsidRPr="00F84657">
        <w:rPr>
          <w:b/>
          <w:bCs/>
          <w:sz w:val="26"/>
          <w:szCs w:val="26"/>
        </w:rPr>
        <w:t>Neste arrangement</w:t>
      </w:r>
      <w:r w:rsidRPr="00311785">
        <w:rPr>
          <w:sz w:val="26"/>
          <w:szCs w:val="26"/>
        </w:rPr>
        <w:t xml:space="preserve"> er på Bruserød 12. oktober. Da skal vi få et innblikk i</w:t>
      </w:r>
    </w:p>
    <w:p w14:paraId="6E65A216" w14:textId="15B9400E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historien til Horten fengsel, og fengselets nåværende funksjon.</w:t>
      </w:r>
    </w:p>
    <w:p w14:paraId="4C080AEC" w14:textId="354DCC74" w:rsidR="0096100C" w:rsidRPr="00311785" w:rsidRDefault="00352B9E" w:rsidP="00311785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02AD30D6" wp14:editId="6F93B27D">
            <wp:extent cx="3595420" cy="2696565"/>
            <wp:effectExtent l="0" t="0" r="5080" b="8890"/>
            <wp:docPr id="105419627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962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931" cy="270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9256A" w14:textId="77777777" w:rsidR="00352B9E" w:rsidRDefault="00352B9E" w:rsidP="0096100C">
      <w:pPr>
        <w:rPr>
          <w:sz w:val="26"/>
          <w:szCs w:val="26"/>
        </w:rPr>
      </w:pPr>
    </w:p>
    <w:p w14:paraId="20397126" w14:textId="505E75C7" w:rsidR="0096100C" w:rsidRPr="00311785" w:rsidRDefault="0096100C" w:rsidP="0096100C">
      <w:pPr>
        <w:rPr>
          <w:sz w:val="26"/>
          <w:szCs w:val="26"/>
        </w:rPr>
      </w:pPr>
      <w:r w:rsidRPr="00311785">
        <w:rPr>
          <w:sz w:val="26"/>
          <w:szCs w:val="26"/>
        </w:rPr>
        <w:t>Ref</w:t>
      </w:r>
      <w:r w:rsidR="00750E85" w:rsidRPr="00311785">
        <w:rPr>
          <w:sz w:val="26"/>
          <w:szCs w:val="26"/>
        </w:rPr>
        <w:t>erat p</w:t>
      </w:r>
      <w:r w:rsidRPr="00311785">
        <w:rPr>
          <w:sz w:val="26"/>
          <w:szCs w:val="26"/>
        </w:rPr>
        <w:t>å vegne av styreleder og arrangementsleder</w:t>
      </w:r>
      <w:r w:rsidR="00F84657">
        <w:rPr>
          <w:sz w:val="26"/>
          <w:szCs w:val="26"/>
        </w:rPr>
        <w:t>:</w:t>
      </w:r>
      <w:r w:rsidR="00311785">
        <w:rPr>
          <w:sz w:val="26"/>
          <w:szCs w:val="26"/>
        </w:rPr>
        <w:t xml:space="preserve"> </w:t>
      </w:r>
      <w:r w:rsidRPr="00311785">
        <w:rPr>
          <w:sz w:val="26"/>
          <w:szCs w:val="26"/>
        </w:rPr>
        <w:t>Magnor Kristensen</w:t>
      </w:r>
    </w:p>
    <w:sectPr w:rsidR="0096100C" w:rsidRPr="00311785" w:rsidSect="00F84657">
      <w:pgSz w:w="11906" w:h="16838"/>
      <w:pgMar w:top="1417" w:right="1417" w:bottom="1417" w:left="1417" w:header="708" w:footer="708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00C"/>
    <w:rsid w:val="00311785"/>
    <w:rsid w:val="00352B9E"/>
    <w:rsid w:val="00526457"/>
    <w:rsid w:val="00750E85"/>
    <w:rsid w:val="0096100C"/>
    <w:rsid w:val="009C3831"/>
    <w:rsid w:val="00F84657"/>
    <w:rsid w:val="00FF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F0E38"/>
  <w15:chartTrackingRefBased/>
  <w15:docId w15:val="{C1E0E50F-7F66-4DEB-85E8-117DA8D04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50E8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50E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borre-historielag.n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Marie Knutheim</dc:creator>
  <cp:keywords/>
  <dc:description/>
  <cp:lastModifiedBy>Liv Cathrine Krogh</cp:lastModifiedBy>
  <cp:revision>2</cp:revision>
  <dcterms:created xsi:type="dcterms:W3CDTF">2023-09-24T17:50:00Z</dcterms:created>
  <dcterms:modified xsi:type="dcterms:W3CDTF">2023-09-24T17:50:00Z</dcterms:modified>
</cp:coreProperties>
</file>