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8ADF" w14:textId="7CE3417C" w:rsidR="00544125" w:rsidRDefault="002B27BD" w:rsidP="002B27BD">
      <w:pPr>
        <w:jc w:val="center"/>
        <w:rPr>
          <w:b/>
          <w:bCs/>
          <w:sz w:val="36"/>
          <w:szCs w:val="36"/>
        </w:rPr>
      </w:pPr>
      <w:r w:rsidRPr="002B27BD">
        <w:rPr>
          <w:b/>
          <w:bCs/>
          <w:sz w:val="36"/>
          <w:szCs w:val="36"/>
        </w:rPr>
        <w:t>Spenne</w:t>
      </w:r>
      <w:r>
        <w:rPr>
          <w:b/>
          <w:bCs/>
          <w:sz w:val="36"/>
          <w:szCs w:val="36"/>
        </w:rPr>
        <w:t>n</w:t>
      </w:r>
      <w:r w:rsidRPr="002B27BD">
        <w:rPr>
          <w:b/>
          <w:bCs/>
          <w:sz w:val="36"/>
          <w:szCs w:val="36"/>
        </w:rPr>
        <w:t>de nyskapning i Åsgårdstrand</w:t>
      </w:r>
    </w:p>
    <w:p w14:paraId="7DEE4088" w14:textId="713DBA90" w:rsidR="009F69EE" w:rsidRPr="00C01CBD" w:rsidRDefault="002B27BD" w:rsidP="002B27BD">
      <w:pPr>
        <w:rPr>
          <w:b/>
          <w:bCs/>
          <w:sz w:val="24"/>
          <w:szCs w:val="24"/>
        </w:rPr>
      </w:pPr>
      <w:r w:rsidRPr="00C01CBD">
        <w:rPr>
          <w:b/>
          <w:bCs/>
          <w:sz w:val="24"/>
          <w:szCs w:val="24"/>
        </w:rPr>
        <w:t xml:space="preserve">Befolkningen i Horten og turister har fått et flott og interessant tilskudd til </w:t>
      </w:r>
      <w:r w:rsidR="009F69EE" w:rsidRPr="00C01CBD">
        <w:rPr>
          <w:b/>
          <w:bCs/>
          <w:sz w:val="24"/>
          <w:szCs w:val="24"/>
        </w:rPr>
        <w:t>attraksjoner i Horten. I det gamle rådhuset i Åsgårdstrand, som kommunen har satt i stand, er det gjort plass til Åsgårdstrand bymuseum i 2 eta</w:t>
      </w:r>
      <w:r w:rsidR="00527E33" w:rsidRPr="00C01CBD">
        <w:rPr>
          <w:b/>
          <w:bCs/>
          <w:sz w:val="24"/>
          <w:szCs w:val="24"/>
        </w:rPr>
        <w:t>sje</w:t>
      </w:r>
      <w:r w:rsidR="009F69EE" w:rsidRPr="00C01CBD">
        <w:rPr>
          <w:b/>
          <w:bCs/>
          <w:sz w:val="24"/>
          <w:szCs w:val="24"/>
        </w:rPr>
        <w:t xml:space="preserve"> og til digital presentasjon av Edvard Munch i 1 eta</w:t>
      </w:r>
      <w:r w:rsidR="00527E33" w:rsidRPr="00C01CBD">
        <w:rPr>
          <w:b/>
          <w:bCs/>
          <w:sz w:val="24"/>
          <w:szCs w:val="24"/>
        </w:rPr>
        <w:t>sje</w:t>
      </w:r>
      <w:r w:rsidR="009F69EE" w:rsidRPr="00C01CBD">
        <w:rPr>
          <w:b/>
          <w:bCs/>
          <w:sz w:val="24"/>
          <w:szCs w:val="24"/>
        </w:rPr>
        <w:t xml:space="preserve">. </w:t>
      </w:r>
    </w:p>
    <w:p w14:paraId="7C0BA771" w14:textId="3E4D0879" w:rsidR="006065BA" w:rsidRPr="00C01CBD" w:rsidRDefault="006065BA" w:rsidP="002B27BD">
      <w:pPr>
        <w:rPr>
          <w:b/>
          <w:bCs/>
          <w:sz w:val="24"/>
          <w:szCs w:val="24"/>
        </w:rPr>
      </w:pPr>
      <w:r w:rsidRPr="00C01CBD">
        <w:rPr>
          <w:b/>
          <w:bCs/>
          <w:sz w:val="24"/>
          <w:szCs w:val="24"/>
        </w:rPr>
        <w:t>De to ildsjelene i Aasgaardstrand og omegn historielag</w:t>
      </w:r>
      <w:r w:rsidR="0068159B" w:rsidRPr="00C01CBD">
        <w:rPr>
          <w:b/>
          <w:bCs/>
          <w:sz w:val="24"/>
          <w:szCs w:val="24"/>
        </w:rPr>
        <w:t>,</w:t>
      </w:r>
      <w:r w:rsidRPr="00C01CBD">
        <w:rPr>
          <w:b/>
          <w:bCs/>
          <w:sz w:val="24"/>
          <w:szCs w:val="24"/>
        </w:rPr>
        <w:t xml:space="preserve"> Rune Henningsen og Henning Lysell</w:t>
      </w:r>
      <w:r w:rsidR="0068159B" w:rsidRPr="00C01CBD">
        <w:rPr>
          <w:b/>
          <w:bCs/>
          <w:sz w:val="24"/>
          <w:szCs w:val="24"/>
        </w:rPr>
        <w:t>,</w:t>
      </w:r>
      <w:r w:rsidRPr="00C01CBD">
        <w:rPr>
          <w:b/>
          <w:bCs/>
          <w:sz w:val="24"/>
          <w:szCs w:val="24"/>
        </w:rPr>
        <w:t xml:space="preserve"> gav Borre historielags medlemmer en interessant redegjørelse hva som er fortatt i bymuseet. Gjennom fire rom med ulike tema får vi en god oversikt over Åsgårdstrands </w:t>
      </w:r>
      <w:r w:rsidR="007278E5" w:rsidRPr="00C01CBD">
        <w:rPr>
          <w:b/>
          <w:bCs/>
          <w:sz w:val="24"/>
          <w:szCs w:val="24"/>
        </w:rPr>
        <w:t xml:space="preserve">fem hundre år gamle </w:t>
      </w:r>
      <w:r w:rsidR="00527E33" w:rsidRPr="00C01CBD">
        <w:rPr>
          <w:b/>
          <w:bCs/>
          <w:sz w:val="24"/>
          <w:szCs w:val="24"/>
        </w:rPr>
        <w:t xml:space="preserve">historie </w:t>
      </w:r>
      <w:r w:rsidRPr="00C01CBD">
        <w:rPr>
          <w:b/>
          <w:bCs/>
          <w:sz w:val="24"/>
          <w:szCs w:val="24"/>
        </w:rPr>
        <w:t xml:space="preserve">fra et lite ladested til en del av Borre kommune i 1965. Den gamle kommunestyresalen er bevart </w:t>
      </w:r>
      <w:r w:rsidR="00C126EA">
        <w:rPr>
          <w:b/>
          <w:bCs/>
          <w:sz w:val="24"/>
          <w:szCs w:val="24"/>
        </w:rPr>
        <w:t>og</w:t>
      </w:r>
      <w:r w:rsidRPr="00C01CBD">
        <w:rPr>
          <w:b/>
          <w:bCs/>
          <w:sz w:val="24"/>
          <w:szCs w:val="24"/>
        </w:rPr>
        <w:t xml:space="preserve"> gir et bilde av det politiske liv. Et rom er satt av til skipsfarten</w:t>
      </w:r>
      <w:r w:rsidR="00527E33" w:rsidRPr="00C01CBD">
        <w:rPr>
          <w:b/>
          <w:bCs/>
          <w:sz w:val="24"/>
          <w:szCs w:val="24"/>
        </w:rPr>
        <w:t>,</w:t>
      </w:r>
      <w:r w:rsidRPr="00C01CBD">
        <w:rPr>
          <w:b/>
          <w:bCs/>
          <w:sz w:val="24"/>
          <w:szCs w:val="24"/>
        </w:rPr>
        <w:t xml:space="preserve"> fra transport av tømmer </w:t>
      </w:r>
      <w:r w:rsidR="000C1A93" w:rsidRPr="00C01CBD">
        <w:rPr>
          <w:b/>
          <w:bCs/>
          <w:sz w:val="24"/>
          <w:szCs w:val="24"/>
        </w:rPr>
        <w:t>til</w:t>
      </w:r>
      <w:r w:rsidRPr="00C01CBD">
        <w:rPr>
          <w:b/>
          <w:bCs/>
          <w:sz w:val="24"/>
          <w:szCs w:val="24"/>
        </w:rPr>
        <w:t xml:space="preserve"> seilskutetida</w:t>
      </w:r>
      <w:r w:rsidR="000C1A93" w:rsidRPr="00C01CBD">
        <w:rPr>
          <w:b/>
          <w:bCs/>
          <w:sz w:val="24"/>
          <w:szCs w:val="24"/>
        </w:rPr>
        <w:t xml:space="preserve"> der mange fra Åsgårdstrand hadde egne skip</w:t>
      </w:r>
      <w:r w:rsidRPr="00C01CBD">
        <w:rPr>
          <w:b/>
          <w:bCs/>
          <w:sz w:val="24"/>
          <w:szCs w:val="24"/>
        </w:rPr>
        <w:t>. En gammel</w:t>
      </w:r>
      <w:r w:rsidR="007278E5" w:rsidRPr="00C01CBD">
        <w:rPr>
          <w:b/>
          <w:bCs/>
          <w:sz w:val="24"/>
          <w:szCs w:val="24"/>
        </w:rPr>
        <w:t xml:space="preserve"> kopi av en seilskute er </w:t>
      </w:r>
      <w:r w:rsidR="00527E33" w:rsidRPr="00C01CBD">
        <w:rPr>
          <w:b/>
          <w:bCs/>
          <w:sz w:val="24"/>
          <w:szCs w:val="24"/>
        </w:rPr>
        <w:t>restaurert</w:t>
      </w:r>
      <w:r w:rsidR="007278E5" w:rsidRPr="00C01CBD">
        <w:rPr>
          <w:b/>
          <w:bCs/>
          <w:sz w:val="24"/>
          <w:szCs w:val="24"/>
        </w:rPr>
        <w:t xml:space="preserve"> og utgjør midtpunktet i rommet. Kunstnerbyen med Munch og ikke mi</w:t>
      </w:r>
      <w:r w:rsidR="000C1A93" w:rsidRPr="00C01CBD">
        <w:rPr>
          <w:b/>
          <w:bCs/>
          <w:sz w:val="24"/>
          <w:szCs w:val="24"/>
        </w:rPr>
        <w:t>n</w:t>
      </w:r>
      <w:r w:rsidR="007278E5" w:rsidRPr="00C01CBD">
        <w:rPr>
          <w:b/>
          <w:bCs/>
          <w:sz w:val="24"/>
          <w:szCs w:val="24"/>
        </w:rPr>
        <w:t>st Hans Heyerdal</w:t>
      </w:r>
      <w:r w:rsidR="00527E33" w:rsidRPr="00C01CBD">
        <w:rPr>
          <w:b/>
          <w:bCs/>
          <w:sz w:val="24"/>
          <w:szCs w:val="24"/>
        </w:rPr>
        <w:t xml:space="preserve"> har fått en fyldig presentasjon.</w:t>
      </w:r>
      <w:r w:rsidR="007278E5" w:rsidRPr="00C01CBD">
        <w:rPr>
          <w:b/>
          <w:bCs/>
          <w:sz w:val="24"/>
          <w:szCs w:val="24"/>
        </w:rPr>
        <w:t xml:space="preserve"> Badebyen Åsgårdstrand </w:t>
      </w:r>
      <w:r w:rsidR="000C1A93" w:rsidRPr="00C01CBD">
        <w:rPr>
          <w:b/>
          <w:bCs/>
          <w:sz w:val="24"/>
          <w:szCs w:val="24"/>
        </w:rPr>
        <w:t>fyller det siste rommet</w:t>
      </w:r>
      <w:r w:rsidR="007278E5" w:rsidRPr="00C01CBD">
        <w:rPr>
          <w:b/>
          <w:bCs/>
          <w:sz w:val="24"/>
          <w:szCs w:val="24"/>
        </w:rPr>
        <w:t>. En 6 minutter lang film gir en god oversikt over historien</w:t>
      </w:r>
      <w:r w:rsidR="00527E33" w:rsidRPr="00C01CBD">
        <w:rPr>
          <w:b/>
          <w:bCs/>
          <w:sz w:val="24"/>
          <w:szCs w:val="24"/>
        </w:rPr>
        <w:t>,</w:t>
      </w:r>
      <w:r w:rsidR="007278E5" w:rsidRPr="00C01CBD">
        <w:rPr>
          <w:b/>
          <w:bCs/>
          <w:sz w:val="24"/>
          <w:szCs w:val="24"/>
        </w:rPr>
        <w:t xml:space="preserve"> og det utvikles også ulike presentasjoner om de ulike tema som presenteres på dataskjermer i rommene.</w:t>
      </w:r>
    </w:p>
    <w:p w14:paraId="59BEE933" w14:textId="58B05BD0" w:rsidR="00742BF3" w:rsidRPr="00C01CBD" w:rsidRDefault="0068159B" w:rsidP="002B27BD">
      <w:pPr>
        <w:rPr>
          <w:b/>
          <w:bCs/>
          <w:sz w:val="24"/>
          <w:szCs w:val="24"/>
        </w:rPr>
      </w:pPr>
      <w:r w:rsidRPr="00C01CBD">
        <w:rPr>
          <w:b/>
          <w:bCs/>
          <w:sz w:val="24"/>
          <w:szCs w:val="24"/>
        </w:rPr>
        <w:t xml:space="preserve">Solfrid Sakariassen er rådgiver og fagansvarlig for Munchs hus i Vestfoldmuseene. Den nye satsningen i det gamle rådhuset gir en flott tilvekst til det som allerede er på plass i Munchs hus. En digital presentasjon tar oss gjennom Munchs kunst på </w:t>
      </w:r>
      <w:r w:rsidR="00527E33" w:rsidRPr="00C01CBD">
        <w:rPr>
          <w:b/>
          <w:bCs/>
          <w:sz w:val="24"/>
          <w:szCs w:val="24"/>
        </w:rPr>
        <w:t xml:space="preserve">en </w:t>
      </w:r>
      <w:r w:rsidRPr="00C01CBD">
        <w:rPr>
          <w:b/>
          <w:bCs/>
          <w:sz w:val="24"/>
          <w:szCs w:val="24"/>
        </w:rPr>
        <w:t>moderne og informativ måte. Også flere andre redskap til å forstå Munch er utviklet, og Sakariassen forteller at mange unge har gitt uttrykk for at presentasjonen var kul.</w:t>
      </w:r>
    </w:p>
    <w:p w14:paraId="3E8C0367" w14:textId="1C4A2DD0" w:rsidR="00742BF3" w:rsidRDefault="00742BF3" w:rsidP="000C1A9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549D0E" wp14:editId="52633EE4">
            <wp:extent cx="4760996" cy="3174522"/>
            <wp:effectExtent l="0" t="0" r="190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57" cy="319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521D" w14:textId="47E5778D" w:rsidR="00742BF3" w:rsidRDefault="00742BF3" w:rsidP="002B27BD">
      <w:pPr>
        <w:rPr>
          <w:sz w:val="24"/>
          <w:szCs w:val="24"/>
        </w:rPr>
      </w:pPr>
      <w:r>
        <w:rPr>
          <w:sz w:val="24"/>
          <w:szCs w:val="24"/>
        </w:rPr>
        <w:t>Solfrid Sakariassen orienterer om den digitale Munch</w:t>
      </w:r>
      <w:r w:rsidR="000526CD">
        <w:rPr>
          <w:sz w:val="24"/>
          <w:szCs w:val="24"/>
        </w:rPr>
        <w:t>-</w:t>
      </w:r>
      <w:r>
        <w:rPr>
          <w:sz w:val="24"/>
          <w:szCs w:val="24"/>
        </w:rPr>
        <w:t>satsingen, mens Henning Lysell og Rune Henningsen forteller om Åsgårdstrand bymuseum.</w:t>
      </w:r>
    </w:p>
    <w:p w14:paraId="359B9122" w14:textId="101B311E" w:rsidR="0068159B" w:rsidRPr="002B27BD" w:rsidRDefault="000C1A93" w:rsidP="002B27BD">
      <w:pPr>
        <w:rPr>
          <w:sz w:val="24"/>
          <w:szCs w:val="24"/>
        </w:rPr>
      </w:pPr>
      <w:r>
        <w:rPr>
          <w:sz w:val="24"/>
          <w:szCs w:val="24"/>
        </w:rPr>
        <w:t>Ref.: TK</w:t>
      </w:r>
    </w:p>
    <w:sectPr w:rsidR="0068159B" w:rsidRPr="002B27BD" w:rsidSect="00C107C2">
      <w:pgSz w:w="11906" w:h="16838"/>
      <w:pgMar w:top="1417" w:right="1417" w:bottom="1417" w:left="1417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25"/>
    <w:rsid w:val="000526CD"/>
    <w:rsid w:val="000C1A93"/>
    <w:rsid w:val="002B27BD"/>
    <w:rsid w:val="00527E33"/>
    <w:rsid w:val="00544125"/>
    <w:rsid w:val="006065BA"/>
    <w:rsid w:val="0068159B"/>
    <w:rsid w:val="007278E5"/>
    <w:rsid w:val="00742BF3"/>
    <w:rsid w:val="009F69EE"/>
    <w:rsid w:val="00C01CBD"/>
    <w:rsid w:val="00C107C2"/>
    <w:rsid w:val="00C1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88DA"/>
  <w15:chartTrackingRefBased/>
  <w15:docId w15:val="{2ACE175C-85D1-4C3B-9745-432B34E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8</cp:revision>
  <dcterms:created xsi:type="dcterms:W3CDTF">2022-08-27T07:58:00Z</dcterms:created>
  <dcterms:modified xsi:type="dcterms:W3CDTF">2022-09-01T18:23:00Z</dcterms:modified>
</cp:coreProperties>
</file>